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3BA6" w:rsidRDefault="00DC3BA6" w:rsidP="00DC3BA6">
      <w:pPr>
        <w:pStyle w:val="VelkNadpismj"/>
      </w:pPr>
      <w:r>
        <w:t>NEBRECZ! 2014 manuál</w:t>
      </w:r>
    </w:p>
    <w:p w:rsidR="00DC3BA6" w:rsidRDefault="00DC3BA6">
      <w:r>
        <w:tab/>
        <w:t xml:space="preserve">V tomto manuálu najdete vše, co budete potřebovat následujících </w:t>
      </w:r>
      <w:r w:rsidRPr="00DC3BA6">
        <w:t>±</w:t>
      </w:r>
      <w:r>
        <w:t xml:space="preserve">42 hodin. </w:t>
      </w:r>
      <w:r w:rsidR="00AD45E2">
        <w:t>Vše, co tu je zmíněno</w:t>
      </w:r>
      <w:r w:rsidR="0070716F">
        <w:t>,</w:t>
      </w:r>
      <w:r w:rsidR="00AD45E2">
        <w:t xml:space="preserve"> má svůj důvod. </w:t>
      </w:r>
      <w:r>
        <w:t>Podle následujících pravidel se řiďte a plňte vše, co je zde napsáno</w:t>
      </w:r>
      <w:r w:rsidR="00396820">
        <w:t xml:space="preserve">. </w:t>
      </w:r>
      <w:r w:rsidR="00AD45E2">
        <w:t xml:space="preserve">Okamžitě si přečtěte celá pravidla. </w:t>
      </w:r>
      <w:r>
        <w:t xml:space="preserve">TOTO JE VAŠE SOUČASNÁ BIBLE! </w:t>
      </w:r>
    </w:p>
    <w:p w:rsidR="00AD45E2" w:rsidRPr="00AD45E2" w:rsidRDefault="00396820" w:rsidP="00AD45E2">
      <w:pPr>
        <w:jc w:val="center"/>
        <w:rPr>
          <w:b/>
          <w:u w:val="single"/>
        </w:rPr>
      </w:pPr>
      <w:r w:rsidRPr="00AD45E2">
        <w:rPr>
          <w:b/>
          <w:sz w:val="24"/>
          <w:u w:val="single"/>
        </w:rPr>
        <w:t>Pravidla</w:t>
      </w:r>
    </w:p>
    <w:p w:rsidR="00396820" w:rsidRPr="00AD45E2" w:rsidRDefault="00AD45E2">
      <w:r>
        <w:t>B</w:t>
      </w:r>
      <w:r w:rsidR="004C039E" w:rsidRPr="00AD45E2">
        <w:t>ezpečnost</w:t>
      </w:r>
    </w:p>
    <w:p w:rsidR="006B3502" w:rsidRDefault="006B3502" w:rsidP="00396820">
      <w:pPr>
        <w:pStyle w:val="Odstavecseseznamem"/>
        <w:numPr>
          <w:ilvl w:val="0"/>
          <w:numId w:val="2"/>
        </w:numPr>
      </w:pPr>
      <w:r>
        <w:t>Hrajte fair play v duchu soutěže!</w:t>
      </w:r>
    </w:p>
    <w:p w:rsidR="00396820" w:rsidRDefault="00396820" w:rsidP="00396820">
      <w:pPr>
        <w:pStyle w:val="Odstavecseseznamem"/>
        <w:numPr>
          <w:ilvl w:val="0"/>
          <w:numId w:val="2"/>
        </w:numPr>
      </w:pPr>
      <w:r>
        <w:t>Respektujte a řiďte se papíry/věcmi, které mají na sobě logo „NEBRECZ!“ a samozřejmě vedoucí a rádce.</w:t>
      </w:r>
    </w:p>
    <w:p w:rsidR="00396820" w:rsidRDefault="00D419E0" w:rsidP="00396820">
      <w:pPr>
        <w:pStyle w:val="Odstavecseseznamem"/>
        <w:numPr>
          <w:ilvl w:val="0"/>
          <w:numId w:val="2"/>
        </w:numPr>
      </w:pPr>
      <w:r>
        <w:t>Nerozdělujte se!</w:t>
      </w:r>
    </w:p>
    <w:p w:rsidR="00D419E0" w:rsidRDefault="00D419E0" w:rsidP="00396820">
      <w:pPr>
        <w:pStyle w:val="Odstavecseseznamem"/>
        <w:numPr>
          <w:ilvl w:val="0"/>
          <w:numId w:val="2"/>
        </w:numPr>
      </w:pPr>
      <w:r>
        <w:t xml:space="preserve">Nechoďte po kolejích! (Vyjma žel. </w:t>
      </w:r>
      <w:proofErr w:type="gramStart"/>
      <w:r>
        <w:t>přejezdů</w:t>
      </w:r>
      <w:proofErr w:type="gramEnd"/>
      <w:r>
        <w:t>.)</w:t>
      </w:r>
    </w:p>
    <w:p w:rsidR="00396820" w:rsidRDefault="00396820" w:rsidP="00396820">
      <w:pPr>
        <w:pStyle w:val="Odstavecseseznamem"/>
        <w:numPr>
          <w:ilvl w:val="0"/>
          <w:numId w:val="2"/>
        </w:numPr>
      </w:pPr>
      <w:r>
        <w:t xml:space="preserve">Dávejte o sobě vědět formou SMS </w:t>
      </w:r>
      <w:r w:rsidR="005A7468">
        <w:t xml:space="preserve">s vaší současnou pozicí </w:t>
      </w:r>
      <w:r>
        <w:t xml:space="preserve">na číslo: </w:t>
      </w:r>
      <w:r w:rsidR="005A7468" w:rsidRPr="005A7468">
        <w:rPr>
          <w:b/>
        </w:rPr>
        <w:t>722 530 246</w:t>
      </w:r>
      <w:r>
        <w:t xml:space="preserve"> </w:t>
      </w:r>
      <w:r w:rsidR="00D419E0">
        <w:t>Kdy</w:t>
      </w:r>
      <w:r>
        <w:t xml:space="preserve">: </w:t>
      </w:r>
      <w:r w:rsidR="005A7468">
        <w:t>a</w:t>
      </w:r>
      <w:r>
        <w:t>) vždy, když to bude vyžádáno</w:t>
      </w:r>
      <w:r w:rsidR="005A7468">
        <w:t xml:space="preserve"> b) v</w:t>
      </w:r>
      <w:r w:rsidR="00883E53">
        <w:t> sobotu v</w:t>
      </w:r>
      <w:r w:rsidR="005A7468">
        <w:t xml:space="preserve"> 13:00 a 19:00 a 24:00</w:t>
      </w:r>
      <w:r w:rsidR="00E756AF">
        <w:t xml:space="preserve"> </w:t>
      </w:r>
      <w:r w:rsidR="005A7468">
        <w:t>b</w:t>
      </w:r>
      <w:r w:rsidR="00E756AF">
        <w:t>) v neděli 6:00 zavolejte, když budete stále na trase</w:t>
      </w:r>
      <w:r w:rsidR="000D4DDE">
        <w:t>.</w:t>
      </w:r>
    </w:p>
    <w:p w:rsidR="000D4DDE" w:rsidRDefault="000D4DDE" w:rsidP="00396820">
      <w:pPr>
        <w:pStyle w:val="Odstavecseseznamem"/>
        <w:numPr>
          <w:ilvl w:val="0"/>
          <w:numId w:val="2"/>
        </w:numPr>
      </w:pPr>
      <w:r>
        <w:t>Šetřete baterkou v mobilech.</w:t>
      </w:r>
    </w:p>
    <w:p w:rsidR="00396820" w:rsidRDefault="00396820" w:rsidP="00396820">
      <w:pPr>
        <w:pStyle w:val="Odstavecseseznamem"/>
        <w:numPr>
          <w:ilvl w:val="0"/>
          <w:numId w:val="2"/>
        </w:numPr>
      </w:pPr>
      <w:r>
        <w:t xml:space="preserve">Na toto číslo volejte jen v případě nejvyšší nouze! Například </w:t>
      </w:r>
      <w:r w:rsidR="000D4DDE">
        <w:t>zdravotní problémy</w:t>
      </w:r>
      <w:r>
        <w:t>. To, že nevíte jak dál je vaše chyba.</w:t>
      </w:r>
      <w:r w:rsidR="00883E53">
        <w:t xml:space="preserve"> Toto je číslo, které ví vše, takže primárně volejte sem. Další čísla pokud není toto dostupné: Martin: 607 994 145, </w:t>
      </w:r>
      <w:proofErr w:type="spellStart"/>
      <w:r w:rsidR="00883E53">
        <w:t>Panzal</w:t>
      </w:r>
      <w:proofErr w:type="spellEnd"/>
      <w:r w:rsidR="00883E53">
        <w:t>: 606 279 992</w:t>
      </w:r>
    </w:p>
    <w:p w:rsidR="00182BCA" w:rsidRDefault="00182BCA" w:rsidP="00182BCA">
      <w:pPr>
        <w:pStyle w:val="Odstavecseseznamem"/>
        <w:numPr>
          <w:ilvl w:val="0"/>
          <w:numId w:val="2"/>
        </w:numPr>
      </w:pPr>
      <w:r>
        <w:t>Z pátku na sobotu musíte mít minimálně 8 hodin přestávku v kuse na spaní! (Ze soboty na neděli budete v terénu.) Vybírejte místo na spaní tak, abyste nebyli moc na očích.</w:t>
      </w:r>
    </w:p>
    <w:p w:rsidR="00182BCA" w:rsidRDefault="00182BCA" w:rsidP="00182BCA">
      <w:pPr>
        <w:pStyle w:val="Odstavecseseznamem"/>
        <w:numPr>
          <w:ilvl w:val="0"/>
          <w:numId w:val="2"/>
        </w:numPr>
      </w:pPr>
      <w:r>
        <w:t>Chovejte se slušně. Ne všude musíte vběhnout s batohy na zádech. Nechte jednoho člena týmu, ať pohlídá batohy venku. Toto platí dvojnásob pro Prahu!</w:t>
      </w:r>
      <w:r w:rsidR="000D4DDE">
        <w:t xml:space="preserve"> Nesmí zůstat sama holka</w:t>
      </w:r>
      <w:r w:rsidR="005A7468">
        <w:t>!</w:t>
      </w:r>
    </w:p>
    <w:p w:rsidR="002E2000" w:rsidRDefault="00E756AF" w:rsidP="00883E53">
      <w:pPr>
        <w:pStyle w:val="Odstavecseseznamem"/>
        <w:numPr>
          <w:ilvl w:val="0"/>
          <w:numId w:val="2"/>
        </w:numPr>
      </w:pPr>
      <w:r>
        <w:t>Nejpozději v pátek 19:00 otevřete obálku „ODJEZD</w:t>
      </w:r>
      <w:r w:rsidR="005A7468">
        <w:t>“</w:t>
      </w:r>
      <w:r>
        <w:t>. Nejpozději v neděli 6:00 otevřete obálku „CÍL“</w:t>
      </w:r>
      <w:r w:rsidR="00883E53">
        <w:t xml:space="preserve"> a zavolejte</w:t>
      </w:r>
      <w:r>
        <w:t>.</w:t>
      </w:r>
      <w:r w:rsidR="002E2000">
        <w:br w:type="page"/>
      </w:r>
    </w:p>
    <w:p w:rsidR="004C039E" w:rsidRDefault="004C039E" w:rsidP="004C039E">
      <w:r>
        <w:lastRenderedPageBreak/>
        <w:t>Jak to funguje?</w:t>
      </w:r>
    </w:p>
    <w:p w:rsidR="00396820" w:rsidRDefault="004C039E" w:rsidP="004C039E">
      <w:pPr>
        <w:pStyle w:val="Odstavecseseznamem"/>
        <w:numPr>
          <w:ilvl w:val="0"/>
          <w:numId w:val="3"/>
        </w:numPr>
      </w:pPr>
      <w:r>
        <w:t>Na každém stanovišti je úkol/šifra/věc, prostě něco, co vám řekne/popíše/ukáže cestu dál.</w:t>
      </w:r>
      <w:r w:rsidR="00182BCA">
        <w:t xml:space="preserve"> Berte jen jeden exemplář na tým!</w:t>
      </w:r>
      <w:r w:rsidR="005A7468">
        <w:t xml:space="preserve"> Pokud berete poslední věc, tak prosím zajistěte, ať nic po nás nezůstane.</w:t>
      </w:r>
      <w:r w:rsidR="002E2000">
        <w:t xml:space="preserve"> Někdy budete muset jenom hledat, někdy luštit.</w:t>
      </w:r>
    </w:p>
    <w:p w:rsidR="004C039E" w:rsidRDefault="004C039E" w:rsidP="004C039E">
      <w:pPr>
        <w:pStyle w:val="Odstavecseseznamem"/>
        <w:numPr>
          <w:ilvl w:val="0"/>
          <w:numId w:val="3"/>
        </w:numPr>
      </w:pPr>
      <w:r>
        <w:t>Každá úloha je označena logem „NEBRECZ!“ a číslem stanoviště.</w:t>
      </w:r>
    </w:p>
    <w:p w:rsidR="004C039E" w:rsidRDefault="004C039E" w:rsidP="004C039E">
      <w:pPr>
        <w:pStyle w:val="Odstavecseseznamem"/>
        <w:numPr>
          <w:ilvl w:val="0"/>
          <w:numId w:val="3"/>
        </w:numPr>
      </w:pPr>
      <w:r>
        <w:t>Pokud si nevíte rady co s úkolem, tak můžete použít nápovědu</w:t>
      </w:r>
      <w:r w:rsidR="006B3502">
        <w:t xml:space="preserve"> = obálku</w:t>
      </w:r>
      <w:r w:rsidR="005A7468">
        <w:t xml:space="preserve"> s číslem stanoviště</w:t>
      </w:r>
      <w:r>
        <w:t>.</w:t>
      </w:r>
      <w:r w:rsidR="002E2000">
        <w:t xml:space="preserve"> Pokud jste posledně byli na 12 a hledáte 13, tak otevřete obálku 13. Pokud luštíte šifru s číslem 6, tak otevřete obálku číslo 6. Obálka se vždy vztahuje k místu, kde právě jste.</w:t>
      </w:r>
      <w:r>
        <w:t xml:space="preserve"> Na každé stanoviště máte celkem tři nápovědy - A, B a C</w:t>
      </w:r>
      <w:r w:rsidR="005A7468">
        <w:t>, které jsou v obálce</w:t>
      </w:r>
      <w:r>
        <w:t>. Za otevření nápovědy se vám přičte 30 minut</w:t>
      </w:r>
      <w:r w:rsidR="00883E53">
        <w:t xml:space="preserve"> penalizace</w:t>
      </w:r>
      <w:r>
        <w:t xml:space="preserve"> k celkovému času v cíli. Otevřením </w:t>
      </w:r>
      <w:r w:rsidR="005A7468">
        <w:t>nápovědy</w:t>
      </w:r>
      <w:r>
        <w:t xml:space="preserve"> C se započítává čas i za A </w:t>
      </w:r>
      <w:proofErr w:type="spellStart"/>
      <w:r>
        <w:t>a</w:t>
      </w:r>
      <w:proofErr w:type="spellEnd"/>
      <w:r>
        <w:t xml:space="preserve"> B, takže se vám vyplatí je otevírat postupně. Co obálky ukrývají?</w:t>
      </w:r>
    </w:p>
    <w:p w:rsidR="004C039E" w:rsidRDefault="004C039E" w:rsidP="00E756AF">
      <w:pPr>
        <w:pStyle w:val="Odstavecseseznamem"/>
        <w:numPr>
          <w:ilvl w:val="1"/>
          <w:numId w:val="3"/>
        </w:numPr>
        <w:ind w:left="1276"/>
      </w:pPr>
      <w:r>
        <w:t>nápověda, jak řešit</w:t>
      </w:r>
      <w:r w:rsidR="005A7468">
        <w:t>/najít</w:t>
      </w:r>
      <w:r>
        <w:t xml:space="preserve"> úlohu (většinou nepomůže)</w:t>
      </w:r>
    </w:p>
    <w:p w:rsidR="004C039E" w:rsidRDefault="004C039E" w:rsidP="00E756AF">
      <w:pPr>
        <w:pStyle w:val="Odstavecseseznamem"/>
        <w:numPr>
          <w:ilvl w:val="1"/>
          <w:numId w:val="3"/>
        </w:numPr>
        <w:ind w:left="1276"/>
      </w:pPr>
      <w:r>
        <w:t>postup, jak vyřešit úlohu (teď se ukáže, jestli umíte číst)</w:t>
      </w:r>
    </w:p>
    <w:p w:rsidR="004C039E" w:rsidRDefault="004C039E" w:rsidP="00E756AF">
      <w:pPr>
        <w:pStyle w:val="Odstavecseseznamem"/>
        <w:numPr>
          <w:ilvl w:val="1"/>
          <w:numId w:val="3"/>
        </w:numPr>
        <w:ind w:left="1276"/>
      </w:pPr>
      <w:r>
        <w:t>popis místa dalšího stanoviště (buď jste totální zoufalci, nebo to nefunguje, nebo to prostě někdo ukradl)</w:t>
      </w:r>
    </w:p>
    <w:p w:rsidR="004C039E" w:rsidRDefault="004C039E" w:rsidP="004C039E">
      <w:pPr>
        <w:pStyle w:val="Odstavecseseznamem"/>
        <w:numPr>
          <w:ilvl w:val="0"/>
          <w:numId w:val="3"/>
        </w:numPr>
      </w:pPr>
      <w:r>
        <w:t>Po vyluštění</w:t>
      </w:r>
      <w:r w:rsidR="006B3502">
        <w:t xml:space="preserve"> polohy dalšího stanoviště se k němu</w:t>
      </w:r>
      <w:r>
        <w:t xml:space="preserve"> vydáte po vlastní </w:t>
      </w:r>
      <w:r w:rsidR="006B3502">
        <w:t xml:space="preserve">cestě. Je jedno, jestli půjdete korytem potoka, nebo to obejdete dvojnásobně delší asfaltovou cestičkou, ale jedno je hlavní. DBEJTE NA BEZPEČNOST Proto zbytečně nelezte po skalách </w:t>
      </w:r>
      <w:proofErr w:type="spellStart"/>
      <w:proofErr w:type="gramStart"/>
      <w:r w:rsidR="006B3502">
        <w:t>atd</w:t>
      </w:r>
      <w:proofErr w:type="spellEnd"/>
      <w:r w:rsidR="006B3502">
        <w:t>...</w:t>
      </w:r>
      <w:proofErr w:type="gramEnd"/>
    </w:p>
    <w:p w:rsidR="00182BCA" w:rsidRDefault="00182BCA" w:rsidP="004C039E">
      <w:pPr>
        <w:pStyle w:val="Odstavecseseznamem"/>
        <w:numPr>
          <w:ilvl w:val="0"/>
          <w:numId w:val="3"/>
        </w:numPr>
      </w:pPr>
      <w:r>
        <w:t>Je zakázáno pronásledovat jiný tým.</w:t>
      </w:r>
    </w:p>
    <w:p w:rsidR="006B3502" w:rsidRDefault="006B3502" w:rsidP="004C039E">
      <w:pPr>
        <w:pStyle w:val="Odstavecseseznamem"/>
        <w:numPr>
          <w:ilvl w:val="0"/>
          <w:numId w:val="3"/>
        </w:numPr>
      </w:pPr>
      <w:r>
        <w:t>Na některých stanovištích budete moci něco p</w:t>
      </w:r>
      <w:r w:rsidR="00D419E0">
        <w:t>ísemně vzkázat týmům za vámi. (Buďte</w:t>
      </w:r>
      <w:r>
        <w:t xml:space="preserve"> vtipní a nápadití. Můžete je i povzbudit, aby vás dohnali a udělali jste si tak hru napínavější.)</w:t>
      </w:r>
    </w:p>
    <w:p w:rsidR="00883E53" w:rsidRDefault="00883E53">
      <w:r>
        <w:br w:type="page"/>
      </w:r>
    </w:p>
    <w:p w:rsidR="006B3502" w:rsidRDefault="006B3502" w:rsidP="006B3502">
      <w:r>
        <w:lastRenderedPageBreak/>
        <w:t>Cíl hry</w:t>
      </w:r>
    </w:p>
    <w:p w:rsidR="006B3502" w:rsidRDefault="006B3502" w:rsidP="006B3502">
      <w:pPr>
        <w:pStyle w:val="Odstavecseseznamem"/>
        <w:numPr>
          <w:ilvl w:val="0"/>
          <w:numId w:val="4"/>
        </w:numPr>
      </w:pPr>
      <w:r>
        <w:t>Primární</w:t>
      </w:r>
      <w:r w:rsidR="008E12BF">
        <w:t>m</w:t>
      </w:r>
      <w:r>
        <w:t xml:space="preserve"> cíl</w:t>
      </w:r>
      <w:r w:rsidR="008E12BF">
        <w:t>em</w:t>
      </w:r>
      <w:r>
        <w:t xml:space="preserve"> hry je si </w:t>
      </w:r>
      <w:r w:rsidR="008E12BF">
        <w:t>to</w:t>
      </w:r>
      <w:r>
        <w:t xml:space="preserve"> užít!</w:t>
      </w:r>
      <w:r w:rsidR="00883E53">
        <w:t xml:space="preserve"> Foťte prosím.</w:t>
      </w:r>
    </w:p>
    <w:p w:rsidR="006B3502" w:rsidRDefault="006B3502" w:rsidP="006B3502">
      <w:pPr>
        <w:pStyle w:val="Odstavecseseznamem"/>
        <w:numPr>
          <w:ilvl w:val="0"/>
          <w:numId w:val="4"/>
        </w:numPr>
      </w:pPr>
      <w:r>
        <w:t>Sekundární cíl hry je dojít do cíle v co nejkratším čase.</w:t>
      </w:r>
    </w:p>
    <w:p w:rsidR="006B3502" w:rsidRDefault="006B3502" w:rsidP="006B3502">
      <w:pPr>
        <w:pStyle w:val="Odstavecseseznamem"/>
        <w:numPr>
          <w:ilvl w:val="0"/>
          <w:numId w:val="4"/>
        </w:numPr>
      </w:pPr>
      <w:r>
        <w:t>K vašemu času příchodu se přičtou penalizace a bonusové minuty, které jste nasbírali během úkolů/trhání obálek.</w:t>
      </w:r>
    </w:p>
    <w:p w:rsidR="006B3502" w:rsidRDefault="006B3502" w:rsidP="00AD45E2">
      <w:pPr>
        <w:jc w:val="center"/>
      </w:pPr>
      <w:r w:rsidRPr="00AD45E2">
        <w:rPr>
          <w:b/>
          <w:sz w:val="24"/>
          <w:u w:val="single"/>
        </w:rPr>
        <w:t>Užitečné rady</w:t>
      </w:r>
    </w:p>
    <w:p w:rsidR="00E756AF" w:rsidRDefault="00E756AF" w:rsidP="006B3502">
      <w:pPr>
        <w:pStyle w:val="Odstavecseseznamem"/>
        <w:numPr>
          <w:ilvl w:val="0"/>
          <w:numId w:val="5"/>
        </w:numPr>
      </w:pPr>
      <w:r>
        <w:t>Prohlédněte si veškeré věci, co jste dostali. I obálky, protože některé mají časový limit!</w:t>
      </w:r>
    </w:p>
    <w:p w:rsidR="006B3502" w:rsidRDefault="006B3502" w:rsidP="006B3502">
      <w:pPr>
        <w:pStyle w:val="Odstavecseseznamem"/>
        <w:numPr>
          <w:ilvl w:val="0"/>
          <w:numId w:val="5"/>
        </w:numPr>
      </w:pPr>
      <w:r>
        <w:t>Trasa bude dlouhá</w:t>
      </w:r>
      <w:r w:rsidR="00182BCA">
        <w:t xml:space="preserve"> (20 a více km. Záleží na vaší šikovnosti.)</w:t>
      </w:r>
      <w:r>
        <w:t xml:space="preserve"> a místy náročná, proto šetřete silami. Doporučujeme normální chůzi. Rozdíly mezi týmy se stejně vytvoří na </w:t>
      </w:r>
      <w:r w:rsidR="00D419E0">
        <w:t xml:space="preserve">úkolech, a pokud nejste Martin, tak </w:t>
      </w:r>
      <w:r w:rsidR="00182BCA">
        <w:t>za světla nedojdete</w:t>
      </w:r>
      <w:r>
        <w:t>.</w:t>
      </w:r>
    </w:p>
    <w:p w:rsidR="006B3502" w:rsidRDefault="00AA2A53" w:rsidP="006B3502">
      <w:pPr>
        <w:pStyle w:val="Odstavecseseznamem"/>
        <w:numPr>
          <w:ilvl w:val="0"/>
          <w:numId w:val="5"/>
        </w:numPr>
      </w:pPr>
      <w:r>
        <w:t xml:space="preserve">Pokud potkáte posla, tak mu </w:t>
      </w:r>
      <w:r w:rsidR="006B3502">
        <w:t>neholte hlavu. Zpráva tam není.</w:t>
      </w:r>
    </w:p>
    <w:p w:rsidR="00182BCA" w:rsidRDefault="00182BCA" w:rsidP="006B3502">
      <w:pPr>
        <w:pStyle w:val="Odstavecseseznamem"/>
        <w:numPr>
          <w:ilvl w:val="0"/>
          <w:numId w:val="5"/>
        </w:numPr>
      </w:pPr>
      <w:r>
        <w:t>Podpořte se a snažte se vše vyřešit s chladnou hlavou. Únava prověří i ty nejlépe sehrané týmy</w:t>
      </w:r>
      <w:r w:rsidR="005A7468">
        <w:t xml:space="preserve"> a psychika je „</w:t>
      </w:r>
      <w:proofErr w:type="spellStart"/>
      <w:r w:rsidR="005A7468">
        <w:t>sviňa</w:t>
      </w:r>
      <w:proofErr w:type="spellEnd"/>
      <w:r w:rsidR="005A7468">
        <w:t>“</w:t>
      </w:r>
      <w:r>
        <w:t>.</w:t>
      </w:r>
    </w:p>
    <w:p w:rsidR="00182BCA" w:rsidRDefault="00182BCA" w:rsidP="006B3502">
      <w:pPr>
        <w:pStyle w:val="Odstavecseseznamem"/>
        <w:numPr>
          <w:ilvl w:val="0"/>
          <w:numId w:val="5"/>
        </w:numPr>
      </w:pPr>
      <w:r>
        <w:t xml:space="preserve">Všechno nevyřešíte během 5 – 10 minut. Dejte tomu víc času, než vás něco napadne, ale zase moc nezahálejte. Můžete si určit čas, po kterém budete otevírat </w:t>
      </w:r>
      <w:r w:rsidR="00D83948">
        <w:t>nápovědy.</w:t>
      </w:r>
    </w:p>
    <w:p w:rsidR="00DD5A3A" w:rsidRDefault="00DD5A3A" w:rsidP="006B3502">
      <w:pPr>
        <w:pStyle w:val="Odstavecseseznamem"/>
        <w:numPr>
          <w:ilvl w:val="0"/>
          <w:numId w:val="5"/>
        </w:numPr>
      </w:pPr>
      <w:r>
        <w:t xml:space="preserve">Nebojte se zeptat lidí/pokladní </w:t>
      </w:r>
      <w:proofErr w:type="spellStart"/>
      <w:proofErr w:type="gramStart"/>
      <w:r>
        <w:t>atd</w:t>
      </w:r>
      <w:proofErr w:type="spellEnd"/>
      <w:r>
        <w:t>...</w:t>
      </w:r>
      <w:proofErr w:type="gramEnd"/>
    </w:p>
    <w:p w:rsidR="00DD5A3A" w:rsidRDefault="00DD5A3A" w:rsidP="006B3502">
      <w:pPr>
        <w:pStyle w:val="Odstavecseseznamem"/>
        <w:numPr>
          <w:ilvl w:val="0"/>
          <w:numId w:val="5"/>
        </w:numPr>
      </w:pPr>
      <w:r>
        <w:t>Došli jste na stanoviště a nevíte co dělat? Přečtěte si znova to, co vám řeklo předchozí stanoviště. Třeba vám to dojde.</w:t>
      </w:r>
    </w:p>
    <w:p w:rsidR="00AD45E2" w:rsidRDefault="00AD45E2" w:rsidP="006B3502">
      <w:pPr>
        <w:pStyle w:val="Odstavecseseznamem"/>
        <w:numPr>
          <w:ilvl w:val="0"/>
          <w:numId w:val="5"/>
        </w:numPr>
      </w:pPr>
      <w:r>
        <w:t>Podívejte se do tohoto manuálu, jestli tu něco nedoporučujeme, co by se dalo aplikovat na vaši úlohu.</w:t>
      </w:r>
    </w:p>
    <w:p w:rsidR="00AD45E2" w:rsidRDefault="00AD45E2" w:rsidP="006B3502">
      <w:pPr>
        <w:pStyle w:val="Odstavecseseznamem"/>
        <w:numPr>
          <w:ilvl w:val="0"/>
          <w:numId w:val="5"/>
        </w:numPr>
      </w:pPr>
      <w:r>
        <w:t>Luštíte šifru? 1. Použij morseovku 2. Zkus první písmena 3. Rozbij to</w:t>
      </w:r>
    </w:p>
    <w:p w:rsidR="0070716F" w:rsidRDefault="0070716F" w:rsidP="006B3502">
      <w:pPr>
        <w:pStyle w:val="Odstavecseseznamem"/>
        <w:numPr>
          <w:ilvl w:val="0"/>
          <w:numId w:val="5"/>
        </w:numPr>
      </w:pPr>
      <w:r>
        <w:t>Ani lidé s IQ &gt; 150 většinou nezvládají rychle faktorizovat stociferná čísla</w:t>
      </w:r>
      <w:r w:rsidR="00D419E0">
        <w:t>.</w:t>
      </w:r>
    </w:p>
    <w:p w:rsidR="0070716F" w:rsidRDefault="0070716F" w:rsidP="006B3502">
      <w:pPr>
        <w:pStyle w:val="Odstavecseseznamem"/>
        <w:numPr>
          <w:ilvl w:val="0"/>
          <w:numId w:val="5"/>
        </w:numPr>
      </w:pPr>
      <w:r>
        <w:t xml:space="preserve">Do průšvihu nás nikdy nedostane to, co nevíme. Dostane nás tam to, co víme příliš jistě a ono to tak prostě není. (Y. </w:t>
      </w:r>
      <w:proofErr w:type="spellStart"/>
      <w:r>
        <w:t>Berry</w:t>
      </w:r>
      <w:proofErr w:type="spellEnd"/>
      <w:r>
        <w:t>)</w:t>
      </w:r>
    </w:p>
    <w:p w:rsidR="00026ED0" w:rsidRDefault="00026ED0" w:rsidP="006B3502">
      <w:pPr>
        <w:pStyle w:val="Odstavecseseznamem"/>
        <w:numPr>
          <w:ilvl w:val="0"/>
          <w:numId w:val="5"/>
        </w:numPr>
      </w:pPr>
      <w:r>
        <w:t>Něco jste viděli/slyšeli? Něco jste dostali? Vše má svůj důvod!</w:t>
      </w:r>
    </w:p>
    <w:p w:rsidR="008C763F" w:rsidRPr="008C763F" w:rsidRDefault="008C763F" w:rsidP="008C763F">
      <w:pPr>
        <w:spacing w:after="0"/>
        <w:jc w:val="center"/>
        <w:rPr>
          <w:b/>
          <w:sz w:val="24"/>
          <w:u w:val="single"/>
        </w:rPr>
      </w:pPr>
      <w:r>
        <w:rPr>
          <w:b/>
          <w:sz w:val="24"/>
          <w:u w:val="single"/>
        </w:rPr>
        <w:lastRenderedPageBreak/>
        <w:t>Počáteční obsah vašich obálek</w:t>
      </w:r>
      <w:r w:rsidR="008408DD">
        <w:rPr>
          <w:b/>
          <w:sz w:val="24"/>
          <w:u w:val="single"/>
        </w:rPr>
        <w:t xml:space="preserve"> dohromady</w:t>
      </w:r>
    </w:p>
    <w:p w:rsidR="008C763F" w:rsidRPr="008C763F" w:rsidRDefault="008C763F" w:rsidP="00974B6D">
      <w:pPr>
        <w:spacing w:after="0"/>
        <w:jc w:val="center"/>
        <w:rPr>
          <w:sz w:val="16"/>
        </w:rPr>
      </w:pPr>
      <w:r w:rsidRPr="008C763F">
        <w:rPr>
          <w:sz w:val="16"/>
        </w:rPr>
        <w:t>Pokud vám něco chybí, tak nejste všichni</w:t>
      </w:r>
    </w:p>
    <w:p w:rsidR="008C763F" w:rsidRPr="008C763F" w:rsidRDefault="002A6C65" w:rsidP="008C763F">
      <w:pPr>
        <w:ind w:firstLine="708"/>
      </w:pPr>
      <w:r>
        <w:t xml:space="preserve">Tento manuál, </w:t>
      </w:r>
      <w:r w:rsidR="00152BA6">
        <w:t xml:space="preserve">šifrovací tabulky, </w:t>
      </w:r>
      <w:r>
        <w:t>o</w:t>
      </w:r>
      <w:r w:rsidR="008C763F" w:rsidRPr="008C763F">
        <w:t>bálky</w:t>
      </w:r>
      <w:r w:rsidR="008C763F">
        <w:t xml:space="preserve"> s nápovědami,</w:t>
      </w:r>
      <w:r w:rsidR="007B20E4">
        <w:t xml:space="preserve"> obálky „ODJEZD“ a „CÍL“,</w:t>
      </w:r>
      <w:r w:rsidR="008C763F">
        <w:t xml:space="preserve"> mapa Prahy, MHD mapa Prahy, nůžky, </w:t>
      </w:r>
      <w:proofErr w:type="spellStart"/>
      <w:r w:rsidR="008C763F">
        <w:t>fixa</w:t>
      </w:r>
      <w:proofErr w:type="spellEnd"/>
      <w:r w:rsidR="008C763F">
        <w:t>, lepící papírky</w:t>
      </w:r>
      <w:r w:rsidR="008408DD">
        <w:t xml:space="preserve">, text o změně srazu, </w:t>
      </w:r>
      <w:r w:rsidR="007B20E4">
        <w:t xml:space="preserve">obálky s úkolem </w:t>
      </w:r>
      <w:r w:rsidR="00086C5A">
        <w:t>č. 1, samolepky NEBRECZ! 2014, dobrá nálada a trpělivost</w:t>
      </w:r>
    </w:p>
    <w:p w:rsidR="00AD45E2" w:rsidRDefault="00AD45E2" w:rsidP="00D85CC8">
      <w:pPr>
        <w:spacing w:after="0"/>
        <w:jc w:val="center"/>
        <w:rPr>
          <w:b/>
          <w:sz w:val="24"/>
          <w:u w:val="single"/>
        </w:rPr>
      </w:pPr>
      <w:r w:rsidRPr="00AD45E2">
        <w:rPr>
          <w:b/>
          <w:sz w:val="24"/>
          <w:u w:val="single"/>
        </w:rPr>
        <w:t>Doporučené vybavení</w:t>
      </w:r>
    </w:p>
    <w:p w:rsidR="00D85CC8" w:rsidRPr="00D85CC8" w:rsidRDefault="00D85CC8" w:rsidP="00D85CC8">
      <w:pPr>
        <w:spacing w:after="0"/>
        <w:jc w:val="center"/>
        <w:rPr>
          <w:sz w:val="16"/>
        </w:rPr>
      </w:pPr>
      <w:r w:rsidRPr="00D85CC8">
        <w:rPr>
          <w:sz w:val="16"/>
        </w:rPr>
        <w:t xml:space="preserve">To je ale smůla, že už nemáte čas si to </w:t>
      </w:r>
      <w:proofErr w:type="gramStart"/>
      <w:r w:rsidRPr="00D85CC8">
        <w:rPr>
          <w:sz w:val="16"/>
        </w:rPr>
        <w:t>sehnat...</w:t>
      </w:r>
      <w:proofErr w:type="gramEnd"/>
    </w:p>
    <w:p w:rsidR="007B20E4" w:rsidRDefault="00AD45E2" w:rsidP="008C763F">
      <w:pPr>
        <w:ind w:firstLine="708"/>
      </w:pPr>
      <w:proofErr w:type="spellStart"/>
      <w:r>
        <w:t>Čelovka</w:t>
      </w:r>
      <w:proofErr w:type="spellEnd"/>
      <w:r>
        <w:t xml:space="preserve">, </w:t>
      </w:r>
      <w:proofErr w:type="spellStart"/>
      <w:r>
        <w:t>foťák</w:t>
      </w:r>
      <w:proofErr w:type="spellEnd"/>
      <w:r>
        <w:t xml:space="preserve">, tužka, papír, </w:t>
      </w:r>
      <w:proofErr w:type="spellStart"/>
      <w:r>
        <w:t>toaleťák</w:t>
      </w:r>
      <w:proofErr w:type="spellEnd"/>
      <w:r>
        <w:t xml:space="preserve">, nůž, lžíce, ručník, plavky, sněžnice, 9V baterka, nápady, vrtulník, tento manuál, dobrá nálada, </w:t>
      </w:r>
      <w:r w:rsidR="006F492D">
        <w:t xml:space="preserve">podpis </w:t>
      </w:r>
      <w:r w:rsidR="00D85CC8">
        <w:t>celebrity, nůžky</w:t>
      </w:r>
      <w:r w:rsidR="008E12BF">
        <w:t>, boty do vody</w:t>
      </w:r>
      <w:r w:rsidR="003F35FA">
        <w:t>, ½ bochníku chleba – kdo nemá, tak si obstará, jinak budete o hladu!</w:t>
      </w:r>
    </w:p>
    <w:p w:rsidR="007B20E4" w:rsidRPr="008E12BF" w:rsidRDefault="007B20E4" w:rsidP="007B20E4">
      <w:pPr>
        <w:spacing w:after="0"/>
        <w:jc w:val="center"/>
        <w:rPr>
          <w:b/>
          <w:sz w:val="24"/>
          <w:u w:val="single"/>
        </w:rPr>
      </w:pPr>
      <w:r w:rsidRPr="008E12BF">
        <w:rPr>
          <w:b/>
          <w:sz w:val="24"/>
          <w:u w:val="single"/>
        </w:rPr>
        <w:t>Úkoly na cestu</w:t>
      </w:r>
    </w:p>
    <w:p w:rsidR="007B20E4" w:rsidRDefault="007B20E4" w:rsidP="007B20E4">
      <w:pPr>
        <w:ind w:firstLine="708"/>
      </w:pPr>
      <w:r>
        <w:t>Pokud splníte některý z následujících úkolů během své cesty, tak se vám od vašeho času odečte 45 minut. Můžete splnit více úkolů. Minuty se vám odečtou vícekrát.</w:t>
      </w:r>
    </w:p>
    <w:p w:rsidR="007B20E4" w:rsidRDefault="007B20E4" w:rsidP="007B20E4">
      <w:pPr>
        <w:pStyle w:val="Odstavecseseznamem"/>
        <w:numPr>
          <w:ilvl w:val="0"/>
          <w:numId w:val="6"/>
        </w:numPr>
      </w:pPr>
      <w:r>
        <w:t xml:space="preserve">Stopněte si vodáky a vyfoťte se pro důkaz </w:t>
      </w:r>
      <w:r w:rsidRPr="005A7468">
        <w:rPr>
          <w:b/>
        </w:rPr>
        <w:t>na jejich lodi</w:t>
      </w:r>
      <w:r>
        <w:t xml:space="preserve">. </w:t>
      </w:r>
    </w:p>
    <w:p w:rsidR="007B20E4" w:rsidRDefault="007B20E4" w:rsidP="007B20E4">
      <w:pPr>
        <w:pStyle w:val="Odstavecseseznamem"/>
        <w:numPr>
          <w:ilvl w:val="0"/>
          <w:numId w:val="6"/>
        </w:numPr>
      </w:pPr>
      <w:r>
        <w:t>Doneste kytku v co nejlepším stavu (časem jí dostanete).</w:t>
      </w:r>
    </w:p>
    <w:p w:rsidR="002A6885" w:rsidRDefault="002A6885" w:rsidP="007B20E4">
      <w:pPr>
        <w:pStyle w:val="Odstavecseseznamem"/>
        <w:numPr>
          <w:ilvl w:val="0"/>
          <w:numId w:val="6"/>
        </w:numPr>
      </w:pPr>
      <w:r>
        <w:t>Získejte autogram známé osobnosti.</w:t>
      </w:r>
    </w:p>
    <w:p w:rsidR="007B20E4" w:rsidRDefault="007B20E4" w:rsidP="007B20E4">
      <w:pPr>
        <w:pStyle w:val="Odstavecseseznamem"/>
        <w:numPr>
          <w:ilvl w:val="0"/>
          <w:numId w:val="6"/>
        </w:numPr>
      </w:pPr>
      <w:r>
        <w:t>Přijďte v suchých botách.</w:t>
      </w:r>
    </w:p>
    <w:p w:rsidR="00B774D7" w:rsidRDefault="00B774D7" w:rsidP="00B774D7">
      <w:pPr>
        <w:pStyle w:val="Odstavecseseznamem"/>
        <w:numPr>
          <w:ilvl w:val="0"/>
          <w:numId w:val="6"/>
        </w:numPr>
      </w:pPr>
      <w:r>
        <w:t>Nekřičte.</w:t>
      </w:r>
    </w:p>
    <w:p w:rsidR="002A6885" w:rsidRDefault="002A6885" w:rsidP="00B774D7">
      <w:pPr>
        <w:pStyle w:val="Odstavecseseznamem"/>
        <w:numPr>
          <w:ilvl w:val="0"/>
          <w:numId w:val="6"/>
        </w:numPr>
      </w:pPr>
      <w:r>
        <w:t>Vyfoťte se s krávou.</w:t>
      </w:r>
    </w:p>
    <w:p w:rsidR="00752836" w:rsidRPr="00B752FD" w:rsidRDefault="00752836" w:rsidP="00B752FD">
      <w:pPr>
        <w:jc w:val="center"/>
        <w:rPr>
          <w:b/>
          <w:sz w:val="24"/>
          <w:u w:val="single"/>
        </w:rPr>
      </w:pPr>
      <w:r w:rsidRPr="00B752FD">
        <w:rPr>
          <w:b/>
          <w:sz w:val="24"/>
          <w:u w:val="single"/>
        </w:rPr>
        <w:t>Česko – hindské základy</w:t>
      </w:r>
    </w:p>
    <w:p w:rsidR="00752836" w:rsidRDefault="00752836" w:rsidP="00752836">
      <w:pPr>
        <w:sectPr w:rsidR="00752836" w:rsidSect="0070716F">
          <w:headerReference w:type="default" r:id="rId8"/>
          <w:pgSz w:w="8392" w:h="11907" w:code="11"/>
          <w:pgMar w:top="993" w:right="1021" w:bottom="851" w:left="993" w:header="397" w:footer="709" w:gutter="0"/>
          <w:cols w:space="708"/>
          <w:titlePg/>
          <w:docGrid w:linePitch="360"/>
        </w:sectPr>
      </w:pPr>
    </w:p>
    <w:p w:rsidR="00752836" w:rsidRDefault="00752836" w:rsidP="00B752FD">
      <w:pPr>
        <w:spacing w:after="0"/>
        <w:jc w:val="center"/>
      </w:pPr>
      <w:r>
        <w:lastRenderedPageBreak/>
        <w:t>Ano - Ha</w:t>
      </w:r>
    </w:p>
    <w:p w:rsidR="00752836" w:rsidRDefault="00752836" w:rsidP="00B752FD">
      <w:pPr>
        <w:spacing w:after="0"/>
        <w:jc w:val="center"/>
        <w:sectPr w:rsidR="00752836" w:rsidSect="00B752FD">
          <w:type w:val="continuous"/>
          <w:pgSz w:w="8392" w:h="11907" w:code="11"/>
          <w:pgMar w:top="993" w:right="1021" w:bottom="851" w:left="993" w:header="397" w:footer="709" w:gutter="0"/>
          <w:cols w:num="2" w:space="142"/>
          <w:titlePg/>
          <w:docGrid w:linePitch="360"/>
        </w:sectPr>
      </w:pPr>
      <w:r>
        <w:lastRenderedPageBreak/>
        <w:t xml:space="preserve">Ne - </w:t>
      </w:r>
      <w:proofErr w:type="spellStart"/>
      <w:r>
        <w:t>Nahi</w:t>
      </w:r>
      <w:proofErr w:type="spellEnd"/>
    </w:p>
    <w:p w:rsidR="00752836" w:rsidRDefault="00752836" w:rsidP="00B752FD">
      <w:pPr>
        <w:spacing w:after="0"/>
        <w:jc w:val="center"/>
      </w:pPr>
      <w:proofErr w:type="spellStart"/>
      <w:r>
        <w:lastRenderedPageBreak/>
        <w:t>Prosim</w:t>
      </w:r>
      <w:proofErr w:type="spellEnd"/>
      <w:r>
        <w:t xml:space="preserve"> – </w:t>
      </w:r>
      <w:proofErr w:type="spellStart"/>
      <w:r>
        <w:t>kRipyaa</w:t>
      </w:r>
      <w:proofErr w:type="spellEnd"/>
    </w:p>
    <w:p w:rsidR="00B752FD" w:rsidRDefault="00B752FD" w:rsidP="00B752FD">
      <w:pPr>
        <w:spacing w:after="0"/>
        <w:jc w:val="center"/>
      </w:pPr>
      <w:r>
        <w:t xml:space="preserve">Dobrý – </w:t>
      </w:r>
      <w:proofErr w:type="spellStart"/>
      <w:r>
        <w:t>Achchhey</w:t>
      </w:r>
      <w:proofErr w:type="spellEnd"/>
    </w:p>
    <w:p w:rsidR="00B752FD" w:rsidRDefault="00B752FD" w:rsidP="00B752FD">
      <w:pPr>
        <w:spacing w:after="0"/>
        <w:jc w:val="center"/>
      </w:pPr>
      <w:r>
        <w:t xml:space="preserve">Chleba – </w:t>
      </w:r>
      <w:proofErr w:type="spellStart"/>
      <w:r>
        <w:t>roTii</w:t>
      </w:r>
      <w:proofErr w:type="spellEnd"/>
    </w:p>
    <w:p w:rsidR="00B752FD" w:rsidRDefault="00B752FD" w:rsidP="00B752FD">
      <w:pPr>
        <w:spacing w:after="0"/>
        <w:jc w:val="center"/>
      </w:pPr>
      <w:r>
        <w:t xml:space="preserve">Dnes – </w:t>
      </w:r>
      <w:proofErr w:type="spellStart"/>
      <w:r>
        <w:t>Aaj</w:t>
      </w:r>
      <w:proofErr w:type="spellEnd"/>
    </w:p>
    <w:p w:rsidR="00B752FD" w:rsidRDefault="00B752FD" w:rsidP="00B752FD">
      <w:pPr>
        <w:spacing w:after="0"/>
        <w:jc w:val="center"/>
      </w:pPr>
      <w:r>
        <w:t xml:space="preserve">Vegetariánský – </w:t>
      </w:r>
      <w:proofErr w:type="spellStart"/>
      <w:r>
        <w:t>Shaakaahaari</w:t>
      </w:r>
      <w:proofErr w:type="spellEnd"/>
    </w:p>
    <w:p w:rsidR="00B752FD" w:rsidRDefault="00B752FD" w:rsidP="00B752FD">
      <w:pPr>
        <w:spacing w:after="0"/>
        <w:jc w:val="center"/>
      </w:pPr>
      <w:r>
        <w:lastRenderedPageBreak/>
        <w:t xml:space="preserve">Dobrou noc – </w:t>
      </w:r>
      <w:proofErr w:type="spellStart"/>
      <w:r>
        <w:t>Shubha</w:t>
      </w:r>
      <w:proofErr w:type="spellEnd"/>
      <w:r>
        <w:t xml:space="preserve"> </w:t>
      </w:r>
      <w:proofErr w:type="spellStart"/>
      <w:r>
        <w:t>raatri</w:t>
      </w:r>
      <w:proofErr w:type="spellEnd"/>
    </w:p>
    <w:p w:rsidR="00B752FD" w:rsidRDefault="00B752FD" w:rsidP="00B752FD">
      <w:pPr>
        <w:spacing w:after="0"/>
        <w:jc w:val="center"/>
      </w:pPr>
      <w:r>
        <w:t xml:space="preserve">Co je to? – </w:t>
      </w:r>
      <w:proofErr w:type="spellStart"/>
      <w:r>
        <w:t>Yaha</w:t>
      </w:r>
      <w:proofErr w:type="spellEnd"/>
      <w:r>
        <w:t xml:space="preserve"> </w:t>
      </w:r>
      <w:proofErr w:type="spellStart"/>
      <w:r>
        <w:t>kyaa</w:t>
      </w:r>
      <w:proofErr w:type="spellEnd"/>
      <w:r>
        <w:t xml:space="preserve"> </w:t>
      </w:r>
      <w:proofErr w:type="spellStart"/>
      <w:r>
        <w:t>hai</w:t>
      </w:r>
      <w:proofErr w:type="spellEnd"/>
      <w:r>
        <w:t>?</w:t>
      </w:r>
    </w:p>
    <w:p w:rsidR="00B752FD" w:rsidRDefault="00B752FD" w:rsidP="00B752FD">
      <w:pPr>
        <w:jc w:val="center"/>
      </w:pPr>
      <w:r>
        <w:t xml:space="preserve">Máte volno na dnešní noc? – </w:t>
      </w:r>
      <w:proofErr w:type="spellStart"/>
      <w:r>
        <w:t>Kyaa</w:t>
      </w:r>
      <w:proofErr w:type="spellEnd"/>
      <w:r>
        <w:t xml:space="preserve"> </w:t>
      </w:r>
      <w:proofErr w:type="spellStart"/>
      <w:r>
        <w:t>aaja</w:t>
      </w:r>
      <w:proofErr w:type="spellEnd"/>
      <w:r>
        <w:t xml:space="preserve"> </w:t>
      </w:r>
      <w:proofErr w:type="spellStart"/>
      <w:r>
        <w:t>raata</w:t>
      </w:r>
      <w:proofErr w:type="spellEnd"/>
      <w:r>
        <w:t xml:space="preserve"> </w:t>
      </w:r>
      <w:proofErr w:type="spellStart"/>
      <w:r>
        <w:t>koii</w:t>
      </w:r>
      <w:proofErr w:type="spellEnd"/>
      <w:r>
        <w:t xml:space="preserve"> </w:t>
      </w:r>
      <w:proofErr w:type="spellStart"/>
      <w:r>
        <w:t>sthaana</w:t>
      </w:r>
      <w:proofErr w:type="spellEnd"/>
      <w:r>
        <w:t xml:space="preserve"> </w:t>
      </w:r>
      <w:proofErr w:type="spellStart"/>
      <w:r>
        <w:t>jagaha</w:t>
      </w:r>
      <w:proofErr w:type="spellEnd"/>
      <w:r>
        <w:t xml:space="preserve"> </w:t>
      </w:r>
      <w:proofErr w:type="spellStart"/>
      <w:r>
        <w:t>khaalii</w:t>
      </w:r>
      <w:proofErr w:type="spellEnd"/>
      <w:r>
        <w:t xml:space="preserve"> </w:t>
      </w:r>
      <w:proofErr w:type="spellStart"/>
      <w:r>
        <w:t>hai</w:t>
      </w:r>
      <w:proofErr w:type="spellEnd"/>
      <w:r>
        <w:t>?</w:t>
      </w:r>
    </w:p>
    <w:p w:rsidR="00B752FD" w:rsidRDefault="00B752FD" w:rsidP="00752836">
      <w:pPr>
        <w:sectPr w:rsidR="00B752FD" w:rsidSect="00B752FD">
          <w:type w:val="continuous"/>
          <w:pgSz w:w="8392" w:h="11907" w:code="11"/>
          <w:pgMar w:top="993" w:right="1021" w:bottom="851" w:left="993" w:header="397" w:footer="709" w:gutter="0"/>
          <w:cols w:num="2" w:space="142"/>
          <w:titlePg/>
          <w:docGrid w:linePitch="360"/>
        </w:sectPr>
      </w:pPr>
    </w:p>
    <w:p w:rsidR="00A86CE5" w:rsidRPr="00A86CE5" w:rsidRDefault="00DD5A3A" w:rsidP="00A86CE5">
      <w:pPr>
        <w:jc w:val="center"/>
        <w:rPr>
          <w:b/>
          <w:sz w:val="24"/>
          <w:u w:val="single"/>
        </w:rPr>
      </w:pPr>
      <w:r>
        <w:rPr>
          <w:b/>
          <w:sz w:val="24"/>
          <w:u w:val="single"/>
        </w:rPr>
        <w:lastRenderedPageBreak/>
        <w:t xml:space="preserve">Návod - </w:t>
      </w:r>
      <w:r w:rsidR="00A86CE5" w:rsidRPr="00A86CE5">
        <w:rPr>
          <w:b/>
          <w:sz w:val="24"/>
          <w:u w:val="single"/>
        </w:rPr>
        <w:t>Zpracování živé ryby</w:t>
      </w:r>
    </w:p>
    <w:p w:rsidR="00A86CE5" w:rsidRDefault="00A86CE5" w:rsidP="00D419E0">
      <w:pPr>
        <w:spacing w:after="0"/>
        <w:ind w:firstLine="708"/>
      </w:pPr>
      <w:r>
        <w:t xml:space="preserve">Připravit živého kapra před vlastní kuchyňskou </w:t>
      </w:r>
      <w:proofErr w:type="gramStart"/>
      <w:r>
        <w:t>úpravou  – tedy</w:t>
      </w:r>
      <w:proofErr w:type="gramEnd"/>
      <w:r>
        <w:t xml:space="preserve"> jej zabít, vykuchat a naporcovat není úplně jednoduchý úkol. Aby vše probíhalo hladce, připravíme si paličku či obdobný předmět na omráčení, ostré nože, nádoby na ořez a vnitřnosti, větší prkénko a starou případně papírovou utěrku.</w:t>
      </w:r>
    </w:p>
    <w:p w:rsidR="00A86CE5" w:rsidRDefault="00A86CE5" w:rsidP="00D419E0">
      <w:pPr>
        <w:spacing w:after="0"/>
        <w:ind w:firstLine="708"/>
      </w:pPr>
      <w:r>
        <w:t>Kapra zabijeme tak, že jej omráčíme úderem do hlavy těsně nad očima a poté přerušíme žaberní oblouky (nadzvedneme skřele a přeřízneme nožem či přetrhneme prstem), aby vykrvácel. To je nejlepší a nejjednodušší způsob.</w:t>
      </w:r>
    </w:p>
    <w:p w:rsidR="00A86CE5" w:rsidRDefault="00A86CE5" w:rsidP="00D419E0">
      <w:pPr>
        <w:spacing w:after="0"/>
        <w:ind w:firstLine="708"/>
      </w:pPr>
      <w:r>
        <w:t xml:space="preserve">Správný postup usmrcení kapra si můžete prohlédnout na </w:t>
      </w:r>
      <w:r w:rsidR="0070716F">
        <w:t xml:space="preserve">tomto videu: </w:t>
      </w:r>
      <w:r w:rsidR="0070716F" w:rsidRPr="0070716F">
        <w:t>https://www.youtube.com/watch?v=tL7ePJ64BJk&amp;feature=player_embedded</w:t>
      </w:r>
    </w:p>
    <w:p w:rsidR="00A86CE5" w:rsidRDefault="00A86CE5" w:rsidP="00D419E0">
      <w:pPr>
        <w:spacing w:after="0"/>
        <w:ind w:firstLine="708"/>
      </w:pPr>
      <w:r>
        <w:t>Vykuchání by mělo vždy bezprostředně následovat po usmrcení kapra. Pokud bychom nechali kapra nevykuchaného, maso by se začalo od vnitřností kazit. Následné porcování vykuchaného kapra můžeme odložit na pozdější dobu.</w:t>
      </w:r>
    </w:p>
    <w:p w:rsidR="00A86CE5" w:rsidRDefault="00A86CE5" w:rsidP="00D419E0">
      <w:pPr>
        <w:spacing w:after="0"/>
        <w:ind w:firstLine="708"/>
      </w:pPr>
      <w:r>
        <w:t>Při vlastním kuchání krátkým ostrým nožem</w:t>
      </w:r>
      <w:r w:rsidR="0070716F">
        <w:t xml:space="preserve"> (</w:t>
      </w:r>
      <w:proofErr w:type="spellStart"/>
      <w:r w:rsidR="0070716F">
        <w:t>švýcarák</w:t>
      </w:r>
      <w:proofErr w:type="spellEnd"/>
      <w:r w:rsidR="0070716F">
        <w:t xml:space="preserve"> všichni máte)</w:t>
      </w:r>
      <w:r>
        <w:t xml:space="preserve"> opatrně rozřízneme kapra směrem od řitního otvoru k hlavě, přičemž řez vedeme mělce, zhruba 1 až 2 cm. Následně břišní dutinu rozevřeme a vložíme dovnitř celou ruku a prsty uvolníme blány, které drží vnitřnosti uvnitř, postupuje od zadu směrem k hlavě. Celé vnitřnosti zůstanou viset na jícnu u hlavy, který odštípneme či odtrhneme prsty a vnitřnosti vyndáme.</w:t>
      </w:r>
    </w:p>
    <w:p w:rsidR="00D419E0" w:rsidRDefault="00A86CE5">
      <w:r>
        <w:t>Nikdy zde nemanipulujeme nožem – je totiž skoro jisté, že se nám podaří proříznout žlučník! A potom šup s kaprem do chladničky či na jiné místo s teplotou do 4 °C. Vyjmutí vnitřností nám trvá nanejvýš 2 minuty.</w:t>
      </w:r>
    </w:p>
    <w:p w:rsidR="00152BA6" w:rsidRDefault="00152BA6"/>
    <w:p w:rsidR="00152BA6" w:rsidRPr="00B774D7" w:rsidRDefault="00152BA6" w:rsidP="00B774D7">
      <w:pPr>
        <w:jc w:val="center"/>
        <w:rPr>
          <w:b/>
          <w:sz w:val="24"/>
          <w:u w:val="single"/>
        </w:rPr>
      </w:pPr>
      <w:r w:rsidRPr="00B774D7">
        <w:rPr>
          <w:b/>
          <w:sz w:val="24"/>
          <w:u w:val="single"/>
        </w:rPr>
        <w:lastRenderedPageBreak/>
        <w:t>Slovník znakové řeči</w:t>
      </w:r>
    </w:p>
    <w:p w:rsidR="00152BA6" w:rsidRDefault="00152BA6">
      <w:pPr>
        <w:sectPr w:rsidR="00152BA6" w:rsidSect="00752836">
          <w:type w:val="continuous"/>
          <w:pgSz w:w="8392" w:h="11907" w:code="11"/>
          <w:pgMar w:top="993" w:right="1021" w:bottom="851" w:left="993" w:header="397" w:footer="709" w:gutter="0"/>
          <w:cols w:space="708"/>
          <w:titlePg/>
          <w:docGrid w:linePitch="360"/>
        </w:sectPr>
      </w:pPr>
    </w:p>
    <w:p w:rsidR="00152BA6" w:rsidRDefault="00152BA6">
      <w:r>
        <w:lastRenderedPageBreak/>
        <w:t>Hlad</w:t>
      </w:r>
    </w:p>
    <w:p w:rsidR="00152BA6" w:rsidRDefault="00152BA6">
      <w:r>
        <w:rPr>
          <w:noProof/>
          <w:lang w:eastAsia="cs-CZ"/>
        </w:rPr>
        <w:drawing>
          <wp:inline distT="0" distB="0" distL="0" distR="0">
            <wp:extent cx="948513" cy="1322759"/>
            <wp:effectExtent l="19050" t="0" r="3987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5339" t="15888" r="58683" b="19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664" cy="1334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2BA6">
        <w:t xml:space="preserve"> </w:t>
      </w:r>
      <w:r>
        <w:rPr>
          <w:noProof/>
          <w:lang w:eastAsia="cs-CZ"/>
        </w:rPr>
        <w:drawing>
          <wp:inline distT="0" distB="0" distL="0" distR="0">
            <wp:extent cx="969007" cy="1329070"/>
            <wp:effectExtent l="19050" t="0" r="2543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4216" t="15421" r="59208" b="19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07" cy="132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BA6" w:rsidRDefault="00152BA6">
      <w:r>
        <w:t>Dům</w:t>
      </w:r>
    </w:p>
    <w:p w:rsidR="00152BA6" w:rsidRDefault="00152BA6">
      <w:r>
        <w:rPr>
          <w:noProof/>
          <w:lang w:eastAsia="cs-CZ"/>
        </w:rPr>
        <w:drawing>
          <wp:inline distT="0" distB="0" distL="0" distR="0">
            <wp:extent cx="944703" cy="1386905"/>
            <wp:effectExtent l="19050" t="0" r="7797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3984" t="15900" r="61311" b="19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703" cy="138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2BA6">
        <w:t xml:space="preserve"> </w:t>
      </w:r>
      <w:r>
        <w:rPr>
          <w:noProof/>
          <w:lang w:eastAsia="cs-CZ"/>
        </w:rPr>
        <w:drawing>
          <wp:inline distT="0" distB="0" distL="0" distR="0">
            <wp:extent cx="972000" cy="1392865"/>
            <wp:effectExtent l="1905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3196" t="16355" r="61311" b="18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" cy="1392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BA6" w:rsidRDefault="00152BA6">
      <w:r>
        <w:t>Voda</w:t>
      </w:r>
    </w:p>
    <w:p w:rsidR="00152BA6" w:rsidRDefault="00152BA6">
      <w:r>
        <w:rPr>
          <w:noProof/>
          <w:lang w:eastAsia="cs-CZ"/>
        </w:rPr>
        <w:drawing>
          <wp:inline distT="0" distB="0" distL="0" distR="0">
            <wp:extent cx="1256857" cy="1610732"/>
            <wp:effectExtent l="19050" t="0" r="443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2670" t="21495" r="60260" b="16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858" cy="1610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4D7" w:rsidRDefault="00B774D7"/>
    <w:p w:rsidR="00152BA6" w:rsidRDefault="00152BA6">
      <w:r>
        <w:lastRenderedPageBreak/>
        <w:t>Červená</w:t>
      </w:r>
    </w:p>
    <w:p w:rsidR="00152BA6" w:rsidRDefault="00152BA6">
      <w:r>
        <w:rPr>
          <w:noProof/>
          <w:lang w:eastAsia="cs-CZ"/>
        </w:rPr>
        <w:drawing>
          <wp:inline distT="0" distB="0" distL="0" distR="0">
            <wp:extent cx="1097301" cy="1329070"/>
            <wp:effectExtent l="19050" t="0" r="7599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9543" t="17697" r="59657" b="15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069" cy="1333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2BA6" w:rsidRDefault="00152BA6">
      <w:r>
        <w:t>Zelená</w:t>
      </w:r>
    </w:p>
    <w:p w:rsidR="00152BA6" w:rsidRDefault="00152BA6">
      <w:r>
        <w:rPr>
          <w:noProof/>
          <w:lang w:eastAsia="cs-CZ"/>
        </w:rPr>
        <w:drawing>
          <wp:inline distT="0" distB="0" distL="0" distR="0">
            <wp:extent cx="1089626" cy="1297173"/>
            <wp:effectExtent l="19050" t="0" r="0" b="0"/>
            <wp:docPr id="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1935" t="21008" r="58236" b="15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626" cy="1297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1108001" cy="1274880"/>
            <wp:effectExtent l="1905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1508" t="21008" r="57763" b="16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126" cy="1285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52BA6">
        <w:t xml:space="preserve"> </w:t>
      </w:r>
    </w:p>
    <w:p w:rsidR="00152BA6" w:rsidRDefault="001A7813">
      <w:r>
        <w:t>Tabule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1057890" cy="1371600"/>
            <wp:effectExtent l="19050" t="0" r="891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1983" t="18539" r="59131" b="14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89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813">
        <w:t xml:space="preserve"> </w:t>
      </w:r>
      <w:r>
        <w:rPr>
          <w:noProof/>
          <w:lang w:eastAsia="cs-CZ"/>
        </w:rPr>
        <w:drawing>
          <wp:inline distT="0" distB="0" distL="0" distR="0">
            <wp:extent cx="1064075" cy="1360967"/>
            <wp:effectExtent l="19050" t="0" r="2725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1462" t="19328" r="59856" b="15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075" cy="1360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4D7" w:rsidRDefault="00B774D7"/>
    <w:p w:rsidR="00B774D7" w:rsidRDefault="00B774D7"/>
    <w:p w:rsidR="001A7813" w:rsidRDefault="001A7813">
      <w:r>
        <w:lastRenderedPageBreak/>
        <w:t>Most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1067078" cy="1137684"/>
            <wp:effectExtent l="1905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0955" t="17647" r="55396" b="18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604" cy="1144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813">
        <w:t xml:space="preserve"> </w:t>
      </w:r>
      <w:r>
        <w:rPr>
          <w:noProof/>
          <w:lang w:eastAsia="cs-CZ"/>
        </w:rPr>
        <w:drawing>
          <wp:inline distT="0" distB="0" distL="0" distR="0">
            <wp:extent cx="1065471" cy="1102104"/>
            <wp:effectExtent l="19050" t="0" r="1329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0547" t="15966" r="53502" b="18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71" cy="1102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813" w:rsidRDefault="001A7813">
      <w:r>
        <w:t>Parkoviště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991043" cy="1298609"/>
            <wp:effectExtent l="1905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3356" t="16856" r="59183" b="19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370" cy="1301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813">
        <w:t xml:space="preserve">  </w:t>
      </w:r>
      <w:r>
        <w:rPr>
          <w:noProof/>
          <w:lang w:eastAsia="cs-CZ"/>
        </w:rPr>
        <w:drawing>
          <wp:inline distT="0" distB="0" distL="0" distR="0">
            <wp:extent cx="1095153" cy="1307971"/>
            <wp:effectExtent l="1905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033" t="16807" r="57763" b="17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545" cy="1317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813" w:rsidRDefault="001A7813">
      <w:r>
        <w:t>Pošta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1193062" cy="1092444"/>
            <wp:effectExtent l="19050" t="0" r="7088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0041" t="17647" r="50661" b="18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062" cy="1092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813">
        <w:t xml:space="preserve"> </w:t>
      </w:r>
      <w:r>
        <w:rPr>
          <w:noProof/>
          <w:lang w:eastAsia="cs-CZ"/>
        </w:rPr>
        <w:drawing>
          <wp:inline distT="0" distB="0" distL="0" distR="0">
            <wp:extent cx="1196709" cy="1173820"/>
            <wp:effectExtent l="19050" t="0" r="3441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9522" t="16807" r="54449" b="20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819" cy="1177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813">
        <w:t xml:space="preserve"> </w:t>
      </w:r>
      <w:r>
        <w:rPr>
          <w:noProof/>
          <w:lang w:eastAsia="cs-CZ"/>
        </w:rPr>
        <w:drawing>
          <wp:inline distT="0" distB="0" distL="0" distR="0">
            <wp:extent cx="895350" cy="1142347"/>
            <wp:effectExtent l="1905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1935" t="18487" r="60604" b="19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2" cy="114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4D7" w:rsidRDefault="00B774D7"/>
    <w:p w:rsidR="001A7813" w:rsidRDefault="001A7813">
      <w:r>
        <w:lastRenderedPageBreak/>
        <w:t>Kopec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1022940" cy="1158420"/>
            <wp:effectExtent l="19050" t="0" r="576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0930" t="21008" r="58710"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989" cy="1163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813">
        <w:t xml:space="preserve"> </w:t>
      </w:r>
      <w:r>
        <w:rPr>
          <w:noProof/>
          <w:lang w:eastAsia="cs-CZ"/>
        </w:rPr>
        <w:drawing>
          <wp:inline distT="0" distB="0" distL="0" distR="0">
            <wp:extent cx="1086736" cy="1146274"/>
            <wp:effectExtent l="19050" t="0" r="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8975" t="21849" r="58335" b="16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737" cy="114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813" w:rsidRDefault="001A7813">
      <w:r>
        <w:t>Řeka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804207" cy="967562"/>
            <wp:effectExtent l="1905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1435" t="17647" r="58335"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64" cy="975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813">
        <w:t xml:space="preserve"> </w:t>
      </w:r>
      <w:r>
        <w:rPr>
          <w:noProof/>
          <w:lang w:eastAsia="cs-CZ"/>
        </w:rPr>
        <w:drawing>
          <wp:inline distT="0" distB="0" distL="0" distR="0">
            <wp:extent cx="716160" cy="903767"/>
            <wp:effectExtent l="19050" t="0" r="7740" b="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1904" t="19328" r="59657" b="16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00" cy="903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813">
        <w:t xml:space="preserve"> </w:t>
      </w:r>
      <w:r>
        <w:rPr>
          <w:noProof/>
          <w:lang w:eastAsia="cs-CZ"/>
        </w:rPr>
        <w:drawing>
          <wp:inline distT="0" distB="0" distL="0" distR="0">
            <wp:extent cx="576373" cy="745309"/>
            <wp:effectExtent l="19050" t="0" r="0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1935" t="19328" r="60604"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72" cy="745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813" w:rsidRDefault="001A7813">
      <w:r>
        <w:t>Hrad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850604" cy="1165642"/>
            <wp:effectExtent l="19050" t="0" r="6646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4303" t="21008" r="60130" b="16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604" cy="1165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813" w:rsidRDefault="001A7813">
      <w:r>
        <w:t>Potok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991043" cy="1321391"/>
            <wp:effectExtent l="1905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2409" t="19383" r="60604" b="16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647" cy="1328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813">
        <w:t xml:space="preserve"> </w:t>
      </w:r>
      <w:r>
        <w:rPr>
          <w:noProof/>
          <w:lang w:eastAsia="cs-CZ"/>
        </w:rPr>
        <w:drawing>
          <wp:inline distT="0" distB="0" distL="0" distR="0">
            <wp:extent cx="895350" cy="1282061"/>
            <wp:effectExtent l="1905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4334" t="21849" r="61077" b="15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4" cy="128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813" w:rsidRDefault="001A7813">
      <w:r>
        <w:lastRenderedPageBreak/>
        <w:t>Strom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944703" cy="1407413"/>
            <wp:effectExtent l="19050" t="0" r="7797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6670" t="21849" r="60130" b="16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703" cy="1407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813" w:rsidRDefault="001A7813">
      <w:r>
        <w:t>Ahoj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991043" cy="1122210"/>
            <wp:effectExtent l="19050" t="0" r="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9545" t="18487" r="58335" b="16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043" cy="1122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7813">
        <w:t xml:space="preserve"> </w:t>
      </w:r>
      <w:r>
        <w:rPr>
          <w:noProof/>
          <w:lang w:eastAsia="cs-CZ"/>
        </w:rPr>
        <w:drawing>
          <wp:inline distT="0" distB="0" distL="0" distR="0">
            <wp:extent cx="1022940" cy="1113199"/>
            <wp:effectExtent l="19050" t="0" r="5760" b="0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9568" t="20168" r="58236"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39" cy="1113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813" w:rsidRDefault="001A7813">
      <w:r>
        <w:t>Úkol</w:t>
      </w:r>
    </w:p>
    <w:p w:rsidR="001A7813" w:rsidRDefault="001A7813">
      <w:r>
        <w:rPr>
          <w:noProof/>
          <w:lang w:eastAsia="cs-CZ"/>
        </w:rPr>
        <w:drawing>
          <wp:inline distT="0" distB="0" distL="0" distR="0">
            <wp:extent cx="991043" cy="1128264"/>
            <wp:effectExtent l="19050" t="0" r="0" b="0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0962" t="19328" r="58335" b="18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042" cy="1128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74D7" w:rsidRPr="00B774D7">
        <w:t xml:space="preserve"> </w:t>
      </w:r>
      <w:r w:rsidR="00B774D7">
        <w:rPr>
          <w:noProof/>
          <w:lang w:eastAsia="cs-CZ"/>
        </w:rPr>
        <w:drawing>
          <wp:inline distT="0" distB="0" distL="0" distR="0">
            <wp:extent cx="1027858" cy="1086594"/>
            <wp:effectExtent l="19050" t="0" r="842" b="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0988" t="19328" r="55869" b="18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859" cy="108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74D7" w:rsidRPr="00B774D7">
        <w:t xml:space="preserve"> </w:t>
      </w:r>
      <w:r w:rsidR="00B774D7">
        <w:rPr>
          <w:noProof/>
          <w:lang w:eastAsia="cs-CZ"/>
        </w:rPr>
        <w:drawing>
          <wp:inline distT="0" distB="0" distL="0" distR="0">
            <wp:extent cx="940893" cy="1187685"/>
            <wp:effectExtent l="19050" t="0" r="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2852" t="17647" r="58335"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893" cy="1187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4D7" w:rsidRDefault="00B774D7">
      <w:r>
        <w:lastRenderedPageBreak/>
        <w:t>8</w:t>
      </w:r>
    </w:p>
    <w:p w:rsidR="00B774D7" w:rsidRDefault="00B774D7">
      <w:r>
        <w:rPr>
          <w:noProof/>
          <w:lang w:eastAsia="cs-CZ"/>
        </w:rPr>
        <w:drawing>
          <wp:inline distT="0" distB="0" distL="0" distR="0">
            <wp:extent cx="991043" cy="1128266"/>
            <wp:effectExtent l="19050" t="0" r="0" b="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4303" t="17647" r="54922" b="20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043" cy="1128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4D7" w:rsidRDefault="00B774D7">
      <w:r>
        <w:t>7</w:t>
      </w:r>
    </w:p>
    <w:p w:rsidR="00B774D7" w:rsidRDefault="00B774D7">
      <w:r>
        <w:rPr>
          <w:noProof/>
          <w:lang w:eastAsia="cs-CZ"/>
        </w:rPr>
        <w:drawing>
          <wp:inline distT="0" distB="0" distL="0" distR="0">
            <wp:extent cx="991043" cy="1091585"/>
            <wp:effectExtent l="19050" t="0" r="0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3356" t="21008" r="53975" b="15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044" cy="1091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4D7" w:rsidRDefault="00B774D7">
      <w:r>
        <w:t>Já</w:t>
      </w:r>
    </w:p>
    <w:p w:rsidR="00B774D7" w:rsidRDefault="00B774D7">
      <w:r>
        <w:rPr>
          <w:noProof/>
          <w:lang w:eastAsia="cs-CZ"/>
        </w:rPr>
        <w:drawing>
          <wp:inline distT="0" distB="0" distL="0" distR="0">
            <wp:extent cx="1041990" cy="1131785"/>
            <wp:effectExtent l="19050" t="0" r="5760" b="0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2409" t="15966" r="55869" b="22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991" cy="1131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4D7" w:rsidRDefault="00B774D7">
      <w:r>
        <w:t>Vězení</w:t>
      </w:r>
    </w:p>
    <w:p w:rsidR="00752836" w:rsidRDefault="00B774D7">
      <w:r>
        <w:rPr>
          <w:noProof/>
          <w:lang w:eastAsia="cs-CZ"/>
        </w:rPr>
        <w:drawing>
          <wp:inline distT="0" distB="0" distL="0" distR="0">
            <wp:extent cx="937880" cy="1227587"/>
            <wp:effectExtent l="19050" t="0" r="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22936" t="42713" r="64541" b="28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80" cy="1227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2836" w:rsidSect="00152BA6">
      <w:type w:val="continuous"/>
      <w:pgSz w:w="8392" w:h="11907" w:code="11"/>
      <w:pgMar w:top="993" w:right="595" w:bottom="851" w:left="567" w:header="397" w:footer="709" w:gutter="0"/>
      <w:cols w:num="2" w:space="142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3CDF" w:rsidRDefault="00453CDF" w:rsidP="0070716F">
      <w:pPr>
        <w:spacing w:after="0" w:line="240" w:lineRule="auto"/>
      </w:pPr>
      <w:r>
        <w:separator/>
      </w:r>
    </w:p>
  </w:endnote>
  <w:endnote w:type="continuationSeparator" w:id="0">
    <w:p w:rsidR="00453CDF" w:rsidRDefault="00453CDF" w:rsidP="007071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3CDF" w:rsidRDefault="00453CDF" w:rsidP="0070716F">
      <w:pPr>
        <w:spacing w:after="0" w:line="240" w:lineRule="auto"/>
      </w:pPr>
      <w:r>
        <w:separator/>
      </w:r>
    </w:p>
  </w:footnote>
  <w:footnote w:type="continuationSeparator" w:id="0">
    <w:p w:rsidR="00453CDF" w:rsidRDefault="00453CDF" w:rsidP="007071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716F" w:rsidRDefault="0070716F">
    <w:pPr>
      <w:pStyle w:val="Zhlav"/>
    </w:pPr>
    <w:r>
      <w:t>NEBRECZ! 2014</w:t>
    </w:r>
    <w:r>
      <w:ptab w:relativeTo="margin" w:alignment="center" w:leader="none"/>
    </w:r>
    <w:r>
      <w:t xml:space="preserve"> </w:t>
    </w:r>
    <w:r>
      <w:ptab w:relativeTo="margin" w:alignment="right" w:leader="none"/>
    </w:r>
    <w:r>
      <w:t>manuál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A03D6"/>
    <w:multiLevelType w:val="hybridMultilevel"/>
    <w:tmpl w:val="A596E02E"/>
    <w:lvl w:ilvl="0" w:tplc="0405000F">
      <w:start w:val="1"/>
      <w:numFmt w:val="decimal"/>
      <w:lvlText w:val="%1."/>
      <w:lvlJc w:val="left"/>
      <w:pPr>
        <w:ind w:left="1068" w:hanging="360"/>
      </w:p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53C4C34"/>
    <w:multiLevelType w:val="hybridMultilevel"/>
    <w:tmpl w:val="A142D93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1859D1"/>
    <w:multiLevelType w:val="hybridMultilevel"/>
    <w:tmpl w:val="F78C675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9E057F"/>
    <w:multiLevelType w:val="hybridMultilevel"/>
    <w:tmpl w:val="AEC66EE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0D1AFF"/>
    <w:multiLevelType w:val="hybridMultilevel"/>
    <w:tmpl w:val="BD1669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B66D746">
      <w:start w:val="1"/>
      <w:numFmt w:val="bullet"/>
      <w:pStyle w:val="Nadpis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C773201"/>
    <w:multiLevelType w:val="hybridMultilevel"/>
    <w:tmpl w:val="FC305FA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C3BA6"/>
    <w:rsid w:val="000016C6"/>
    <w:rsid w:val="00026ED0"/>
    <w:rsid w:val="00073312"/>
    <w:rsid w:val="00086C5A"/>
    <w:rsid w:val="000C464B"/>
    <w:rsid w:val="000D4DDE"/>
    <w:rsid w:val="001066BF"/>
    <w:rsid w:val="00113581"/>
    <w:rsid w:val="00115006"/>
    <w:rsid w:val="00152BA6"/>
    <w:rsid w:val="00182BCA"/>
    <w:rsid w:val="00184489"/>
    <w:rsid w:val="001A7813"/>
    <w:rsid w:val="00253312"/>
    <w:rsid w:val="002A6885"/>
    <w:rsid w:val="002A6C65"/>
    <w:rsid w:val="002E2000"/>
    <w:rsid w:val="00326083"/>
    <w:rsid w:val="0036794A"/>
    <w:rsid w:val="00396820"/>
    <w:rsid w:val="003F35FA"/>
    <w:rsid w:val="00420355"/>
    <w:rsid w:val="0044749D"/>
    <w:rsid w:val="00453CDF"/>
    <w:rsid w:val="004C039E"/>
    <w:rsid w:val="004D52E1"/>
    <w:rsid w:val="00532AB6"/>
    <w:rsid w:val="005A7468"/>
    <w:rsid w:val="005D66E9"/>
    <w:rsid w:val="006347F2"/>
    <w:rsid w:val="00654E67"/>
    <w:rsid w:val="0067197F"/>
    <w:rsid w:val="006B3502"/>
    <w:rsid w:val="006F492D"/>
    <w:rsid w:val="007007F8"/>
    <w:rsid w:val="0070716F"/>
    <w:rsid w:val="00744049"/>
    <w:rsid w:val="00752836"/>
    <w:rsid w:val="007B20E4"/>
    <w:rsid w:val="008408DD"/>
    <w:rsid w:val="00883E53"/>
    <w:rsid w:val="008C763F"/>
    <w:rsid w:val="008E12BF"/>
    <w:rsid w:val="008E5CE6"/>
    <w:rsid w:val="0091118F"/>
    <w:rsid w:val="009338E8"/>
    <w:rsid w:val="00974B6D"/>
    <w:rsid w:val="009E33E2"/>
    <w:rsid w:val="00A02DBC"/>
    <w:rsid w:val="00A105B5"/>
    <w:rsid w:val="00A2744E"/>
    <w:rsid w:val="00A86CE5"/>
    <w:rsid w:val="00AA2A53"/>
    <w:rsid w:val="00AD45E2"/>
    <w:rsid w:val="00B54096"/>
    <w:rsid w:val="00B752FD"/>
    <w:rsid w:val="00B774D7"/>
    <w:rsid w:val="00CE36A4"/>
    <w:rsid w:val="00D419E0"/>
    <w:rsid w:val="00D83948"/>
    <w:rsid w:val="00D85CC8"/>
    <w:rsid w:val="00DC3BA6"/>
    <w:rsid w:val="00DD5A3A"/>
    <w:rsid w:val="00E35850"/>
    <w:rsid w:val="00E652B1"/>
    <w:rsid w:val="00E756AF"/>
    <w:rsid w:val="00EA0F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D66E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adpis">
    <w:name w:val="Nadpis"/>
    <w:basedOn w:val="Odstavecseseznamem"/>
    <w:qFormat/>
    <w:rsid w:val="00420355"/>
    <w:pPr>
      <w:numPr>
        <w:ilvl w:val="2"/>
        <w:numId w:val="1"/>
      </w:numPr>
      <w:jc w:val="center"/>
    </w:pPr>
    <w:rPr>
      <w:b/>
      <w:sz w:val="32"/>
      <w:u w:val="single"/>
    </w:rPr>
  </w:style>
  <w:style w:type="paragraph" w:styleId="Odstavecseseznamem">
    <w:name w:val="List Paragraph"/>
    <w:basedOn w:val="Normln"/>
    <w:uiPriority w:val="34"/>
    <w:qFormat/>
    <w:rsid w:val="00420355"/>
    <w:pPr>
      <w:ind w:left="720"/>
      <w:contextualSpacing/>
    </w:pPr>
  </w:style>
  <w:style w:type="paragraph" w:customStyle="1" w:styleId="MalNadpismj">
    <w:name w:val="Malý Nadpis můj"/>
    <w:basedOn w:val="Normln"/>
    <w:qFormat/>
    <w:rsid w:val="00420355"/>
    <w:pPr>
      <w:jc w:val="center"/>
    </w:pPr>
    <w:rPr>
      <w:b/>
      <w:sz w:val="24"/>
      <w:u w:val="single"/>
    </w:rPr>
  </w:style>
  <w:style w:type="paragraph" w:customStyle="1" w:styleId="VelkNadpismj">
    <w:name w:val="Velký Nadpis můj"/>
    <w:basedOn w:val="Normln"/>
    <w:qFormat/>
    <w:rsid w:val="00420355"/>
    <w:pPr>
      <w:jc w:val="center"/>
    </w:pPr>
    <w:rPr>
      <w:b/>
      <w:sz w:val="32"/>
      <w:u w:val="single"/>
    </w:rPr>
  </w:style>
  <w:style w:type="paragraph" w:styleId="Zhlav">
    <w:name w:val="header"/>
    <w:basedOn w:val="Normln"/>
    <w:link w:val="ZhlavChar"/>
    <w:uiPriority w:val="99"/>
    <w:semiHidden/>
    <w:unhideWhenUsed/>
    <w:rsid w:val="007071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70716F"/>
  </w:style>
  <w:style w:type="paragraph" w:styleId="Zpat">
    <w:name w:val="footer"/>
    <w:basedOn w:val="Normln"/>
    <w:link w:val="ZpatChar"/>
    <w:uiPriority w:val="99"/>
    <w:semiHidden/>
    <w:unhideWhenUsed/>
    <w:rsid w:val="0070716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70716F"/>
  </w:style>
  <w:style w:type="paragraph" w:styleId="Textbubliny">
    <w:name w:val="Balloon Text"/>
    <w:basedOn w:val="Normln"/>
    <w:link w:val="TextbublinyChar"/>
    <w:uiPriority w:val="99"/>
    <w:semiHidden/>
    <w:unhideWhenUsed/>
    <w:rsid w:val="007071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0716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10C8A6-7462-44E0-A23C-A3B91C6A6B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537</TotalTime>
  <Pages>1</Pages>
  <Words>1087</Words>
  <Characters>6416</Characters>
  <Application>Microsoft Office Word</Application>
  <DocSecurity>0</DocSecurity>
  <Lines>53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Kuba</dc:creator>
  <cp:lastModifiedBy>Kuba</cp:lastModifiedBy>
  <cp:revision>20</cp:revision>
  <cp:lastPrinted>2014-10-12T22:56:00Z</cp:lastPrinted>
  <dcterms:created xsi:type="dcterms:W3CDTF">2014-09-05T18:29:00Z</dcterms:created>
  <dcterms:modified xsi:type="dcterms:W3CDTF">2014-10-12T23:00:00Z</dcterms:modified>
</cp:coreProperties>
</file>